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6E4" w:rsidRDefault="00C433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wärs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wenn</w:t>
      </w:r>
      <w:proofErr w:type="spellEnd"/>
      <w:r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?</w:t>
      </w:r>
    </w:p>
    <w:p w:rsidR="00C433D4" w:rsidRDefault="00C433D4">
      <w:pPr>
        <w:rPr>
          <w:sz w:val="28"/>
          <w:szCs w:val="28"/>
        </w:rPr>
      </w:pPr>
    </w:p>
    <w:p w:rsidR="00C433D4" w:rsidRPr="00C433D4" w:rsidRDefault="00C433D4">
      <w:pPr>
        <w:rPr>
          <w:sz w:val="28"/>
          <w:szCs w:val="28"/>
          <w:lang w:val="de-DE"/>
        </w:rPr>
      </w:pPr>
      <w:r w:rsidRPr="00C433D4">
        <w:rPr>
          <w:sz w:val="28"/>
          <w:szCs w:val="28"/>
          <w:lang w:val="de-DE"/>
        </w:rPr>
        <w:t>Was hältst du davon wenn……?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Hättest du Zeit .........?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Wäre es möglich.....?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Könntest du..........?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schlage vor, dass...........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Könnten wir ....................verbleiben?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Könnten wir uns um 16.00 Uhr treffen?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Leider ...........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Schade, ...........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Das ist blöd..............</w:t>
      </w:r>
    </w:p>
    <w:p w:rsidR="00C433D4" w:rsidRDefault="00C433D4">
      <w:pPr>
        <w:rPr>
          <w:sz w:val="28"/>
          <w:szCs w:val="28"/>
          <w:lang w:val="de-DE"/>
        </w:rPr>
      </w:pPr>
    </w:p>
    <w:p w:rsidR="00C433D4" w:rsidRPr="00C433D4" w:rsidRDefault="00C433D4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Das ist ein guter Vorschlag. Ja, damit bin ich einverstanden. </w:t>
      </w:r>
      <w:bookmarkStart w:id="0" w:name="_GoBack"/>
      <w:bookmarkEnd w:id="0"/>
    </w:p>
    <w:sectPr w:rsidR="00C433D4" w:rsidRPr="00C433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3D4"/>
    <w:rsid w:val="002576E4"/>
    <w:rsid w:val="00C4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5E95"/>
  <w15:chartTrackingRefBased/>
  <w15:docId w15:val="{CA659307-8A99-48BF-AD0B-FDDA6CC0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2016-12-12T10:00:00Z</dcterms:created>
  <dcterms:modified xsi:type="dcterms:W3CDTF">2016-12-12T10:04:00Z</dcterms:modified>
</cp:coreProperties>
</file>